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D0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5-1 Population growth</w:t>
      </w: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Describing Populations</w:t>
      </w:r>
    </w:p>
    <w:p w:rsidR="00287287" w:rsidRPr="00287287" w:rsidRDefault="00287287" w:rsidP="00287287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Factors in a population</w:t>
      </w:r>
    </w:p>
    <w:p w:rsidR="00287287" w:rsidRPr="00287287" w:rsidRDefault="00287287" w:rsidP="00287287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, Density and Distribution,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, age structure</w:t>
      </w:r>
    </w:p>
    <w:p w:rsidR="00287287" w:rsidRPr="00287287" w:rsidRDefault="00287287" w:rsidP="00287287">
      <w:pPr>
        <w:pStyle w:val="ListParagraph"/>
        <w:numPr>
          <w:ilvl w:val="0"/>
          <w:numId w:val="1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Geographic Range</w:t>
      </w:r>
    </w:p>
    <w:p w:rsidR="00287287" w:rsidRPr="00287287" w:rsidRDefault="00287287" w:rsidP="00287287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area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287287" w:rsidRDefault="00287287" w:rsidP="00287287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Can be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287287" w:rsidRDefault="00287287" w:rsidP="00287287">
      <w:pPr>
        <w:pStyle w:val="ListParagraph"/>
        <w:numPr>
          <w:ilvl w:val="1"/>
          <w:numId w:val="1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Give an example of 1 large and 1 small Range on page 131</w:t>
      </w:r>
    </w:p>
    <w:p w:rsidR="00287287" w:rsidRDefault="00287287" w:rsidP="00287287">
      <w:pPr>
        <w:pStyle w:val="ListParagraph"/>
        <w:spacing w:line="288" w:lineRule="auto"/>
        <w:ind w:left="360"/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</w:pP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Small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ab/>
        <w:t>Large</w:t>
      </w:r>
    </w:p>
    <w:p w:rsidR="00287287" w:rsidRPr="00287287" w:rsidRDefault="00287287" w:rsidP="00287287">
      <w:pPr>
        <w:pStyle w:val="ListParagraph"/>
        <w:spacing w:line="288" w:lineRule="auto"/>
        <w:ind w:left="360"/>
        <w:rPr>
          <w:sz w:val="32"/>
          <w:szCs w:val="32"/>
        </w:rPr>
      </w:pPr>
    </w:p>
    <w:p w:rsidR="00000000" w:rsidRPr="00287287" w:rsidRDefault="007E7C6E" w:rsidP="00287287">
      <w:pPr>
        <w:numPr>
          <w:ilvl w:val="0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>Density and Distribution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Population density refers to the </w:t>
      </w:r>
      <w:r w:rsidR="00287287">
        <w:rPr>
          <w:sz w:val="32"/>
          <w:szCs w:val="32"/>
        </w:rPr>
        <w:t xml:space="preserve"> 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Distribution refers to how the </w:t>
      </w:r>
      <w:r w:rsidR="00287287">
        <w:rPr>
          <w:sz w:val="32"/>
          <w:szCs w:val="32"/>
        </w:rPr>
        <w:t xml:space="preserve"> 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>Describe the 3 types of distributions on page 131</w:t>
      </w:r>
    </w:p>
    <w:p w:rsidR="00000000" w:rsidRDefault="007E7C6E" w:rsidP="00287287">
      <w:pPr>
        <w:rPr>
          <w:sz w:val="32"/>
          <w:szCs w:val="32"/>
        </w:rPr>
      </w:pPr>
      <w:r w:rsidRPr="00287287">
        <w:rPr>
          <w:sz w:val="32"/>
          <w:szCs w:val="32"/>
        </w:rPr>
        <w:t>Random</w:t>
      </w:r>
      <w:r w:rsidRPr="00287287">
        <w:rPr>
          <w:sz w:val="32"/>
          <w:szCs w:val="32"/>
        </w:rPr>
        <w:tab/>
      </w:r>
      <w:r w:rsidRPr="00287287">
        <w:rPr>
          <w:sz w:val="32"/>
          <w:szCs w:val="32"/>
        </w:rPr>
        <w:tab/>
      </w:r>
      <w:r w:rsidR="00287287">
        <w:rPr>
          <w:sz w:val="32"/>
          <w:szCs w:val="32"/>
        </w:rPr>
        <w:t xml:space="preserve">  </w:t>
      </w:r>
      <w:r w:rsidR="00287287">
        <w:rPr>
          <w:sz w:val="32"/>
          <w:szCs w:val="32"/>
        </w:rPr>
        <w:tab/>
      </w:r>
      <w:r w:rsidR="00287287">
        <w:rPr>
          <w:sz w:val="32"/>
          <w:szCs w:val="32"/>
        </w:rPr>
        <w:tab/>
      </w:r>
      <w:r w:rsidRPr="00287287">
        <w:rPr>
          <w:sz w:val="32"/>
          <w:szCs w:val="32"/>
        </w:rPr>
        <w:tab/>
        <w:t>Uniform</w:t>
      </w:r>
      <w:r w:rsidRPr="00287287">
        <w:rPr>
          <w:sz w:val="32"/>
          <w:szCs w:val="32"/>
        </w:rPr>
        <w:tab/>
      </w:r>
      <w:r w:rsidRPr="00287287">
        <w:rPr>
          <w:sz w:val="32"/>
          <w:szCs w:val="32"/>
        </w:rPr>
        <w:tab/>
      </w:r>
      <w:r w:rsidR="00287287">
        <w:rPr>
          <w:sz w:val="32"/>
          <w:szCs w:val="32"/>
        </w:rPr>
        <w:tab/>
      </w:r>
      <w:r w:rsidRPr="00287287">
        <w:rPr>
          <w:sz w:val="32"/>
          <w:szCs w:val="32"/>
        </w:rPr>
        <w:tab/>
      </w:r>
      <w:r w:rsidRPr="00287287">
        <w:rPr>
          <w:sz w:val="32"/>
          <w:szCs w:val="32"/>
        </w:rPr>
        <w:tab/>
        <w:t>Clumped</w:t>
      </w:r>
    </w:p>
    <w:p w:rsidR="00287287" w:rsidRPr="00287287" w:rsidRDefault="00287287" w:rsidP="00287287">
      <w:pPr>
        <w:rPr>
          <w:sz w:val="32"/>
          <w:szCs w:val="32"/>
        </w:rPr>
      </w:pPr>
    </w:p>
    <w:p w:rsidR="00000000" w:rsidRPr="00287287" w:rsidRDefault="007E7C6E" w:rsidP="00287287">
      <w:pPr>
        <w:numPr>
          <w:ilvl w:val="0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>Growth Rate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Determines whether size will </w:t>
      </w:r>
      <w:r w:rsidR="00287287">
        <w:rPr>
          <w:sz w:val="32"/>
          <w:szCs w:val="32"/>
        </w:rPr>
        <w:t xml:space="preserve"> </w:t>
      </w:r>
    </w:p>
    <w:p w:rsidR="00287287" w:rsidRPr="00974166" w:rsidRDefault="007E7C6E" w:rsidP="00974166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What is the </w:t>
      </w:r>
      <w:proofErr w:type="spellStart"/>
      <w:r w:rsidRPr="00287287">
        <w:rPr>
          <w:sz w:val="32"/>
          <w:szCs w:val="32"/>
        </w:rPr>
        <w:t>Hydrilla</w:t>
      </w:r>
      <w:proofErr w:type="spellEnd"/>
      <w:r w:rsidRPr="00287287">
        <w:rPr>
          <w:sz w:val="32"/>
          <w:szCs w:val="32"/>
        </w:rPr>
        <w:t xml:space="preserve"> growth rate in Florida?</w:t>
      </w:r>
    </w:p>
    <w:p w:rsidR="00000000" w:rsidRPr="00287287" w:rsidRDefault="007E7C6E" w:rsidP="00287287">
      <w:pPr>
        <w:numPr>
          <w:ilvl w:val="0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>Age Structure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The number of </w:t>
      </w:r>
      <w:r w:rsidR="00287287">
        <w:rPr>
          <w:sz w:val="32"/>
          <w:szCs w:val="32"/>
        </w:rPr>
        <w:t xml:space="preserve">                                              of each        </w:t>
      </w:r>
      <w:r w:rsidRPr="00287287">
        <w:rPr>
          <w:sz w:val="32"/>
          <w:szCs w:val="32"/>
        </w:rPr>
        <w:t xml:space="preserve"> population contains</w:t>
      </w:r>
    </w:p>
    <w:p w:rsidR="00000000" w:rsidRPr="00287287" w:rsidRDefault="007E7C6E" w:rsidP="00287287">
      <w:pPr>
        <w:numPr>
          <w:ilvl w:val="1"/>
          <w:numId w:val="1"/>
        </w:numPr>
        <w:rPr>
          <w:sz w:val="32"/>
          <w:szCs w:val="32"/>
        </w:rPr>
      </w:pPr>
      <w:r w:rsidRPr="00287287">
        <w:rPr>
          <w:sz w:val="32"/>
          <w:szCs w:val="32"/>
        </w:rPr>
        <w:t xml:space="preserve">Cant </w:t>
      </w:r>
      <w:r w:rsidR="00287287">
        <w:rPr>
          <w:sz w:val="32"/>
          <w:szCs w:val="32"/>
        </w:rPr>
        <w:t xml:space="preserve">                                     </w:t>
      </w:r>
      <w:r w:rsidRPr="00287287">
        <w:rPr>
          <w:sz w:val="32"/>
          <w:szCs w:val="32"/>
        </w:rPr>
        <w:t xml:space="preserve"> until a certain age</w:t>
      </w: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Population Growth</w:t>
      </w:r>
    </w:p>
    <w:p w:rsidR="00287287" w:rsidRPr="00287287" w:rsidRDefault="00287287" w:rsidP="00287287">
      <w:pPr>
        <w:pStyle w:val="ListParagraph"/>
        <w:numPr>
          <w:ilvl w:val="0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Birth and Death Rate</w:t>
      </w:r>
    </w:p>
    <w:p w:rsidR="00287287" w:rsidRPr="00287287" w:rsidRDefault="00287287" w:rsidP="00287287">
      <w:pPr>
        <w:pStyle w:val="ListParagraph"/>
        <w:numPr>
          <w:ilvl w:val="1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Population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if more individuals are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in a period of time</w:t>
      </w:r>
    </w:p>
    <w:p w:rsidR="00287287" w:rsidRPr="00287287" w:rsidRDefault="00287287" w:rsidP="00287287">
      <w:pPr>
        <w:pStyle w:val="ListParagraph"/>
        <w:numPr>
          <w:ilvl w:val="0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Immigration and Emigration</w:t>
      </w:r>
    </w:p>
    <w:p w:rsidR="00287287" w:rsidRPr="00287287" w:rsidRDefault="00287287" w:rsidP="00287287">
      <w:pPr>
        <w:pStyle w:val="ListParagraph"/>
        <w:numPr>
          <w:ilvl w:val="1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Population grow if individuals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 area (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)</w:t>
      </w:r>
    </w:p>
    <w:p w:rsidR="00287287" w:rsidRPr="00287287" w:rsidRDefault="00287287" w:rsidP="00287287">
      <w:pPr>
        <w:pStyle w:val="ListParagraph"/>
        <w:numPr>
          <w:ilvl w:val="1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lastRenderedPageBreak/>
        <w:t xml:space="preserve">Population drops if individuals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an area (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)</w:t>
      </w:r>
    </w:p>
    <w:p w:rsidR="00287287" w:rsidRPr="00287287" w:rsidRDefault="00287287" w:rsidP="00287287">
      <w:pPr>
        <w:pStyle w:val="ListParagraph"/>
        <w:numPr>
          <w:ilvl w:val="1"/>
          <w:numId w:val="5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What would cause individuals to move into or out of an area?  (Page 132)</w:t>
      </w:r>
    </w:p>
    <w:p w:rsidR="00287287" w:rsidRPr="00974166" w:rsidRDefault="00287287" w:rsidP="00974166">
      <w:pPr>
        <w:spacing w:line="288" w:lineRule="auto"/>
        <w:rPr>
          <w:sz w:val="32"/>
          <w:szCs w:val="32"/>
        </w:rPr>
      </w:pP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Exponential Growth</w:t>
      </w:r>
    </w:p>
    <w:p w:rsidR="00287287" w:rsidRPr="00287287" w:rsidRDefault="00287287" w:rsidP="00287287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The larger a population gets the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287287" w:rsidRDefault="00287287" w:rsidP="00287287">
      <w:pPr>
        <w:pStyle w:val="ListParagraph"/>
        <w:numPr>
          <w:ilvl w:val="1"/>
          <w:numId w:val="6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Under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conditions </w:t>
      </w:r>
      <w:r w:rsidRPr="00287287">
        <w:rPr>
          <w:rFonts w:eastAsiaTheme="minorEastAsia" w:hAnsi="Wingdings"/>
          <w:sz w:val="32"/>
          <w:szCs w:val="32"/>
        </w:rPr>
        <w:sym w:font="Wingdings" w:char="F0E0"/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974166" w:rsidRDefault="00287287" w:rsidP="00287287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How is the time of exponential growth different in species that reproduce fast compared to species that reproduce slow?</w:t>
      </w:r>
    </w:p>
    <w:p w:rsidR="00974166" w:rsidRPr="00287287" w:rsidRDefault="00974166" w:rsidP="00974166">
      <w:pPr>
        <w:pStyle w:val="ListParagraph"/>
        <w:spacing w:line="288" w:lineRule="auto"/>
        <w:ind w:left="360"/>
        <w:rPr>
          <w:sz w:val="32"/>
          <w:szCs w:val="32"/>
        </w:rPr>
      </w:pPr>
    </w:p>
    <w:p w:rsidR="00287287" w:rsidRPr="00974166" w:rsidRDefault="00287287" w:rsidP="00287287">
      <w:pPr>
        <w:pStyle w:val="ListParagraph"/>
        <w:numPr>
          <w:ilvl w:val="0"/>
          <w:numId w:val="6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What happens to the growth of organisms in a new environment?  Page 133</w:t>
      </w:r>
    </w:p>
    <w:p w:rsidR="00974166" w:rsidRPr="00974166" w:rsidRDefault="00974166" w:rsidP="00974166">
      <w:pPr>
        <w:pStyle w:val="ListParagraph"/>
        <w:rPr>
          <w:sz w:val="32"/>
          <w:szCs w:val="32"/>
        </w:rPr>
      </w:pPr>
    </w:p>
    <w:p w:rsidR="00974166" w:rsidRPr="00287287" w:rsidRDefault="00974166" w:rsidP="00974166">
      <w:pPr>
        <w:pStyle w:val="ListParagraph"/>
        <w:spacing w:line="288" w:lineRule="auto"/>
        <w:ind w:left="360"/>
        <w:rPr>
          <w:sz w:val="32"/>
          <w:szCs w:val="32"/>
        </w:rPr>
      </w:pP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Logistic Growth</w:t>
      </w:r>
    </w:p>
    <w:p w:rsidR="00287287" w:rsidRPr="00287287" w:rsidRDefault="00287287" w:rsidP="00287287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Eventually exponential growth </w:t>
      </w:r>
      <w:r w:rsid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287287" w:rsidRDefault="00287287" w:rsidP="00287287">
      <w:pPr>
        <w:pStyle w:val="ListParagraph"/>
        <w:numPr>
          <w:ilvl w:val="0"/>
          <w:numId w:val="7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3 phases of growth</w:t>
      </w:r>
    </w:p>
    <w:p w:rsidR="00287287" w:rsidRPr="00287287" w:rsidRDefault="00287287" w:rsidP="00287287">
      <w:pPr>
        <w:pStyle w:val="ListParagraph"/>
        <w:numPr>
          <w:ilvl w:val="1"/>
          <w:numId w:val="7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Phase 1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–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rapid growth: </w:t>
      </w:r>
    </w:p>
    <w:p w:rsidR="00287287" w:rsidRPr="00287287" w:rsidRDefault="00287287" w:rsidP="00287287">
      <w:pPr>
        <w:pStyle w:val="ListParagraph"/>
        <w:numPr>
          <w:ilvl w:val="1"/>
          <w:numId w:val="7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Phase 2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–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Slows down: </w:t>
      </w:r>
    </w:p>
    <w:p w:rsidR="00287287" w:rsidRPr="00287287" w:rsidRDefault="00287287" w:rsidP="00287287">
      <w:pPr>
        <w:pStyle w:val="ListParagraph"/>
        <w:numPr>
          <w:ilvl w:val="1"/>
          <w:numId w:val="7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Phase 3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–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Growth Stops: Carrying capacity </w:t>
      </w:r>
      <w:r w:rsidR="00974166"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stabilizes</w:t>
      </w: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Logistic Growth Curve</w:t>
      </w:r>
    </w:p>
    <w:p w:rsidR="00287287" w:rsidRPr="00287287" w:rsidRDefault="00287287" w:rsidP="00287287">
      <w:pPr>
        <w:pStyle w:val="ListParagraph"/>
        <w:numPr>
          <w:ilvl w:val="0"/>
          <w:numId w:val="8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Occurs when a population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’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s growth slows then stops after a period of exponential growth</w:t>
      </w:r>
    </w:p>
    <w:p w:rsidR="00287287" w:rsidRPr="00287287" w:rsidRDefault="00287287" w:rsidP="00287287">
      <w:pPr>
        <w:pStyle w:val="ListParagraph"/>
        <w:numPr>
          <w:ilvl w:val="1"/>
          <w:numId w:val="8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“</w:t>
      </w:r>
      <w:r w:rsidR="007E7C6E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</w:t>
      </w:r>
      <w:bookmarkStart w:id="0" w:name="_GoBack"/>
      <w:bookmarkEnd w:id="0"/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”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shape curve</w:t>
      </w:r>
    </w:p>
    <w:p w:rsidR="00287287" w:rsidRPr="00974166" w:rsidRDefault="00287287" w:rsidP="00287287">
      <w:pPr>
        <w:pStyle w:val="ListParagraph"/>
        <w:numPr>
          <w:ilvl w:val="1"/>
          <w:numId w:val="8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Give three reasons why population growth will slow</w:t>
      </w:r>
    </w:p>
    <w:p w:rsidR="00974166" w:rsidRPr="00974166" w:rsidRDefault="00974166" w:rsidP="00974166">
      <w:pPr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3)</w:t>
      </w:r>
    </w:p>
    <w:p w:rsidR="00287287" w:rsidRPr="00287287" w:rsidRDefault="00287287">
      <w:pPr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</w:pPr>
      <w:r w:rsidRPr="00287287">
        <w:rPr>
          <w:rFonts w:asciiTheme="majorHAnsi" w:eastAsiaTheme="majorEastAsia" w:hAnsi="Tw Cen MT" w:cstheme="majorBidi"/>
          <w:caps/>
          <w:kern w:val="24"/>
          <w:position w:val="1"/>
          <w:sz w:val="32"/>
          <w:szCs w:val="32"/>
        </w:rPr>
        <w:t>Carrying Capacity</w:t>
      </w:r>
    </w:p>
    <w:p w:rsidR="00287287" w:rsidRPr="00287287" w:rsidRDefault="00287287" w:rsidP="00287287">
      <w:pPr>
        <w:pStyle w:val="ListParagraph"/>
        <w:numPr>
          <w:ilvl w:val="0"/>
          <w:numId w:val="9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When rates </w:t>
      </w:r>
      <w:r w:rsid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</w:t>
      </w: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, population </w:t>
      </w:r>
      <w:r w:rsid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                       </w:t>
      </w:r>
    </w:p>
    <w:p w:rsidR="00287287" w:rsidRPr="00287287" w:rsidRDefault="00287287" w:rsidP="00287287">
      <w:pPr>
        <w:pStyle w:val="ListParagraph"/>
        <w:numPr>
          <w:ilvl w:val="1"/>
          <w:numId w:val="9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Still may rise and fall but remain </w:t>
      </w:r>
      <w:r w:rsid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</w:t>
      </w:r>
    </w:p>
    <w:p w:rsidR="00287287" w:rsidRPr="00974166" w:rsidRDefault="00287287" w:rsidP="00974166">
      <w:pPr>
        <w:pStyle w:val="ListParagraph"/>
        <w:numPr>
          <w:ilvl w:val="0"/>
          <w:numId w:val="9"/>
        </w:numPr>
        <w:spacing w:line="288" w:lineRule="auto"/>
        <w:rPr>
          <w:sz w:val="32"/>
          <w:szCs w:val="32"/>
        </w:rPr>
      </w:pPr>
      <w:r w:rsidRPr="00287287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>The broken line of the graph on page 134 represents the maximum number of species that area can sustain</w:t>
      </w:r>
      <w:r w:rsid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t xml:space="preserve">  </w:t>
      </w:r>
      <w:r w:rsidR="00974166" w:rsidRPr="00974166">
        <w:rPr>
          <w:rFonts w:asciiTheme="minorHAnsi" w:eastAsiaTheme="minorEastAsia" w:hAnsi="Tw Cen MT" w:cstheme="minorBidi"/>
          <w:color w:val="000000" w:themeColor="text1"/>
          <w:kern w:val="24"/>
          <w:sz w:val="32"/>
          <w:szCs w:val="32"/>
        </w:rPr>
        <w:sym w:font="Wingdings" w:char="F0E0"/>
      </w:r>
    </w:p>
    <w:sectPr w:rsidR="00287287" w:rsidRPr="00974166" w:rsidSect="00287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E85"/>
    <w:multiLevelType w:val="hybridMultilevel"/>
    <w:tmpl w:val="67049850"/>
    <w:lvl w:ilvl="0" w:tplc="A6601F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88432E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30A9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A8E7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16A43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AE92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104D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5428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2648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8AA5474"/>
    <w:multiLevelType w:val="hybridMultilevel"/>
    <w:tmpl w:val="6996FD5A"/>
    <w:lvl w:ilvl="0" w:tplc="310855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905C58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883D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E507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DCF3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2DC3A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46D4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5C74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C466E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72B0052"/>
    <w:multiLevelType w:val="hybridMultilevel"/>
    <w:tmpl w:val="DDFA81D8"/>
    <w:lvl w:ilvl="0" w:tplc="B1323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401AC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A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0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F4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A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4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D55AB6"/>
    <w:multiLevelType w:val="hybridMultilevel"/>
    <w:tmpl w:val="7CBEED42"/>
    <w:lvl w:ilvl="0" w:tplc="9132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A9EC6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8A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48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C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504CFB"/>
    <w:multiLevelType w:val="hybridMultilevel"/>
    <w:tmpl w:val="0EDED1FA"/>
    <w:lvl w:ilvl="0" w:tplc="F22288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0815E4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800F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34F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F0B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0EA4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44A0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D291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DE8E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B7977AB"/>
    <w:multiLevelType w:val="hybridMultilevel"/>
    <w:tmpl w:val="4E44E01E"/>
    <w:lvl w:ilvl="0" w:tplc="7A2A13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4046A6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FA3F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D00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BCC1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C8FF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248B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27C85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EEC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8F672DE"/>
    <w:multiLevelType w:val="hybridMultilevel"/>
    <w:tmpl w:val="1A1E553E"/>
    <w:lvl w:ilvl="0" w:tplc="7F1CC7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B006FA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BCCB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D8A5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A4ED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56E6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76C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2CF3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8EF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1726755"/>
    <w:multiLevelType w:val="hybridMultilevel"/>
    <w:tmpl w:val="0AF00148"/>
    <w:lvl w:ilvl="0" w:tplc="8DE4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AA36E">
      <w:start w:val="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6F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A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63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D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CB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C4D7552"/>
    <w:multiLevelType w:val="hybridMultilevel"/>
    <w:tmpl w:val="4DDC7456"/>
    <w:lvl w:ilvl="0" w:tplc="92CC31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52032BE">
      <w:start w:val="4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2C49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72A1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4AE8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62AD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C2BB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90E5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9A5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7"/>
    <w:rsid w:val="00287287"/>
    <w:rsid w:val="007E7C6E"/>
    <w:rsid w:val="00880ED0"/>
    <w:rsid w:val="0097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FF4CB-F677-44BF-91ED-B8FFF82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2</cp:revision>
  <dcterms:created xsi:type="dcterms:W3CDTF">2015-11-14T15:33:00Z</dcterms:created>
  <dcterms:modified xsi:type="dcterms:W3CDTF">2015-11-14T15:49:00Z</dcterms:modified>
</cp:coreProperties>
</file>